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74" w:rsidRPr="00CF3174" w:rsidRDefault="00CF3174" w:rsidP="00CF3174">
      <w:pPr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es-CO"/>
        </w:rPr>
      </w:pPr>
      <w:bookmarkStart w:id="0" w:name="_GoBack"/>
      <w:r w:rsidRPr="00CF3174">
        <w:rPr>
          <w:rFonts w:ascii="inherit" w:eastAsia="Times New Roman" w:hAnsi="inherit" w:cs="Helvetica"/>
          <w:color w:val="333333"/>
          <w:sz w:val="36"/>
          <w:szCs w:val="36"/>
          <w:lang w:eastAsia="es-CO"/>
        </w:rPr>
        <w:t>Acuerdo 292 de 2007 Concejo de Bogotá D.C.</w:t>
      </w:r>
    </w:p>
    <w:bookmarkEnd w:id="0"/>
    <w:p w:rsidR="00CF3174" w:rsidRPr="00CF3174" w:rsidRDefault="00CF3174" w:rsidP="00CF3174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</w:pPr>
      <w:r w:rsidRPr="00CF31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  <w:t>Fecha de Expedición:</w:t>
      </w:r>
    </w:p>
    <w:p w:rsidR="00CF3174" w:rsidRPr="00CF3174" w:rsidRDefault="00CF3174" w:rsidP="00CF3174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CF3174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21/11/2007</w:t>
      </w:r>
    </w:p>
    <w:p w:rsidR="00CF3174" w:rsidRPr="00CF3174" w:rsidRDefault="00CF3174" w:rsidP="00CF3174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</w:pPr>
      <w:r w:rsidRPr="00CF31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  <w:t>Fecha de Entrada en Vigencia:</w:t>
      </w:r>
    </w:p>
    <w:p w:rsidR="00CF3174" w:rsidRPr="00CF3174" w:rsidRDefault="00CF3174" w:rsidP="00CF3174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CF3174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21/11/2007</w:t>
      </w:r>
    </w:p>
    <w:p w:rsidR="00CF3174" w:rsidRPr="00CF3174" w:rsidRDefault="00CF3174" w:rsidP="00CF3174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</w:pPr>
      <w:r w:rsidRPr="00CF31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CO"/>
        </w:rPr>
        <w:t>Medio de Publicación:</w:t>
      </w:r>
    </w:p>
    <w:p w:rsidR="00CF3174" w:rsidRPr="00CF3174" w:rsidRDefault="00CF3174" w:rsidP="00CF3174">
      <w:pPr>
        <w:shd w:val="clear" w:color="auto" w:fill="F1FA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CF3174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Registro Distrital 3878 de noviembre 21 de 2007</w:t>
      </w:r>
    </w:p>
    <w:p w:rsidR="00CF3174" w:rsidRPr="00CF3174" w:rsidRDefault="00CF3174" w:rsidP="00CF3174">
      <w:pPr>
        <w:shd w:val="clear" w:color="auto" w:fill="F1FA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hyperlink r:id="rId5" w:history="1">
        <w:r w:rsidRPr="00CF317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shd w:val="clear" w:color="auto" w:fill="003E65"/>
            <w:lang w:eastAsia="es-CO"/>
          </w:rPr>
          <w:t>Temas</w:t>
        </w:r>
      </w:hyperlink>
    </w:p>
    <w:p w:rsidR="00CF3174" w:rsidRPr="00CF3174" w:rsidRDefault="00CF3174" w:rsidP="00CF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F3174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</w:r>
      <w:r w:rsidRPr="00CF3174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</w:r>
      <w:r w:rsidRPr="00CF317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s-CO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"/>
        <w:gridCol w:w="8780"/>
      </w:tblGrid>
      <w:tr w:rsidR="00CF3174" w:rsidRPr="00CF3174" w:rsidTr="00CF3174">
        <w:trPr>
          <w:jc w:val="center"/>
        </w:trPr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4" w:rsidRPr="00CF3174" w:rsidRDefault="00CF3174" w:rsidP="00CF317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6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174" w:rsidRPr="00CF3174" w:rsidRDefault="00CF3174" w:rsidP="00CF317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ACUERDO 292 DE 2007</w:t>
            </w:r>
          </w:p>
          <w:p w:rsidR="00CF3174" w:rsidRPr="00CF3174" w:rsidRDefault="00CF3174" w:rsidP="00CF317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(</w:t>
            </w:r>
            <w:proofErr w:type="gramStart"/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Noviembre</w:t>
            </w:r>
            <w:proofErr w:type="gramEnd"/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 xml:space="preserve"> 21)</w:t>
            </w:r>
          </w:p>
          <w:p w:rsidR="00CF3174" w:rsidRPr="00CF3174" w:rsidRDefault="00CF3174" w:rsidP="00CF317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"por medio del cual se establecen lineamientos de política pública, en materia de comunicación comunitaria en Bogotá, se ordena implementar acciones de fortalecimiento de la misma y se dictan otras disposiciones"</w:t>
            </w:r>
          </w:p>
          <w:p w:rsidR="00CF3174" w:rsidRPr="00CF3174" w:rsidRDefault="00CF3174" w:rsidP="00CF317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EL CONCEJO DE BOGOTÁ, DISTRITO CAPITAL</w:t>
            </w:r>
          </w:p>
          <w:p w:rsidR="00CF3174" w:rsidRPr="00CF3174" w:rsidRDefault="00CF3174" w:rsidP="00CF317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En uso de sus atribuciones constitucionales y legales y en especial de las conferidas por los numerales 1 y 10 del artículo 12 del Decreto Ley 1421 de 1993,</w:t>
            </w:r>
          </w:p>
          <w:p w:rsidR="00CF3174" w:rsidRPr="00CF3174" w:rsidRDefault="00CF3174" w:rsidP="00CF317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ACUERDA:</w:t>
            </w:r>
          </w:p>
          <w:p w:rsidR="00CF3174" w:rsidRPr="00CF3174" w:rsidRDefault="00CF3174" w:rsidP="00CF31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</w:t>
            </w: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1. POLÍTICA DE COMUNICACIÓN COMUNITARIA.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El Alcalde Mayor expedirá la política pública dirigida a promover y fortalecer procesos comunitarios, distritales o locales, de comunicación en la ciudad, y orientada por el propósito de impulsar la equidad en el acceso a los espacios y medios de comunicación y de fomentar la circulación democrática de opiniones e informaciones.  </w:t>
            </w:r>
            <w:hyperlink r:id="rId6" w:anchor="0" w:history="1">
              <w:r w:rsidRPr="00CF3174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Ver el Decreto Distrital 150 de 2008</w:t>
              </w:r>
            </w:hyperlink>
          </w:p>
          <w:p w:rsidR="00CF3174" w:rsidRPr="00CF3174" w:rsidRDefault="00CF3174" w:rsidP="00CF31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 2. PRINCIPIOS.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La formulación y aplicación de la política pública a que se refiere el artículo anterior, estarán orientadas por los siguientes principios: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Promoción de los derechos humanos: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La política a que se refiere el presente acuerdo será diseñada bajo la premisa de que la libertad de expresión es un derecho humano, que abarca tanto la difusión sin restricciones del pensamiento y la información como el acceso no limitado a los conceptos y la información que emiten los demás.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Promoción de la circulación democrática de opiniones e informaciones: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Se propenderá por convertir los procesos de comunicación comunitaria en medios de construcción de democracia informativa, libre circulación de opiniones e información, acceso amplio y democrático a las fuentes de las mismas y participación ciudadana en los procesos públicos y privados de comunicación social.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Solidaridad: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Se estimulará la articulación y el apoyo mutuo entre los colectivos y redes de comunicación comunitaria, y el compromiso de éstos con el bienestar general de la población y la construcción de ciudad solidaria, equitativa, incluyente, democrática y participativa.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Equidad: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 xml:space="preserve"> La política buscará contribuir al acceso, en condiciones de igualdad y equidad, así como de no discriminación por razón de raza, etnia, clase, edad, género, orientación sexual, condiciones físicas y mentales, a la utilización de los medios de comunicación, por parte de los diferentes colectivos y redes de comunicación 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lastRenderedPageBreak/>
              <w:t>comunitaria y, en general, de las comunidades, grupos y sectores sociales, y propenderá, en particular, por la eliminación de los factores de exclusión que han dificultado ese tipo de acceso.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Participación: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 buscará que los procesos de comunicación comunitaria sean, a la par, producto y factor de promoción y fortalecimiento del ejercicio pleno de la participación ciudadana.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Reconciliación: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La política propenderá por que los procesos de comunicación comunitaria promuevan la reconciliación y la concordia ciudadanas, y la resolución pacífica de los conflictos.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Representatividad:</w:t>
            </w:r>
            <w:r w:rsidRPr="00CF3174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s-CO"/>
              </w:rPr>
              <w:t>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 propenderá por el reconocimiento de los procesos de comunicación comunitaria y local por parte de las autoridades, como formas de representación de las comunidades, los grupos y los sectores sociales existentes en la ciudad, estén o no vinculados a territorios específicos, tanto en lo que respecta a la formulación y difusión de su realidad social y simbólica, como a la promoción de sus identidades y la expresión de sus necesidades y demandas, en un marco de respecto a la diversidad y a la multiculturalidad.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Legitimidad social: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 propenderá por el reconocimiento de la legitimidad de los procesos</w:t>
            </w: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de comunicación comunitaria y local por parte de las autoridades, las comunidades, los grupos y los sectores sociales y la ciudadanía en general.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Autonomía: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 respetará la independencia y autonomía de los</w:t>
            </w: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colectivos y redes de comunicación comunitaria y de los procesos comunicativos que desarrollan, en el marco de la Constitución Política y la ley, y se evitará todo intento de cooptación, presión o injerencia por parte de las autoridades distritales en sus organizaciones y actividades.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Calidad: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La política promoverá la calidad y pertinencia de los productos comunicativos en sus aspectos técnico, cultural y estético, a través, entre otras vías, del desarrollo de acciones que fortalezcan las habilidades y conocimientos de los colectivos y redes de comunicación comunitaria.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Coordinación: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La política propenderá por la adecuada articulación, en un marco de respeto mutuo, entre la administración distrital, los colectivos y redes de comunicación comunitaria, y los demás actores e instancias pertinentes de la sociedad civil.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Corresponsabilidad: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 propenderá por un equilibrado balance de responsabilidades entre la administración distrital y los colectivos y redes de comunicación comunitaria, en la formulación y ejecución de la política a que se refiere el presente acuerdo.</w:t>
            </w:r>
          </w:p>
          <w:p w:rsidR="00CF3174" w:rsidRPr="00CF3174" w:rsidRDefault="00CF3174" w:rsidP="00CF31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Seguimiento y evaluación: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La política, las estrategias y líneas de acción, de que trata este acuerdo, serán objeto de seguimiento sistemático, basado en indicadores pertinentes, así como de evaluación y revisiones periódicas, en pos de anticipar las modificaciones y ajustes necesarios para el logro de los objetivos propuestos.</w:t>
            </w:r>
          </w:p>
          <w:p w:rsidR="00CF3174" w:rsidRPr="00CF3174" w:rsidRDefault="00CF3174" w:rsidP="00CF31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ARTICULO 3. ESTRATEGIAS Y LÍNEAS DE ACCIÓN.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La política a que se refiere el presente Acuerdo contemplará, entre otras, las siguientes estrategias y líneas de acción:</w:t>
            </w:r>
          </w:p>
          <w:p w:rsidR="00CF3174" w:rsidRPr="00CF3174" w:rsidRDefault="00CF3174" w:rsidP="00CF31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Apoyo a la creación, al fortalecimiento y al reconocimiento social de los colectivos y redes de comunicación comunitaria que sean representativos de comunidades, grupos y sectores sociales, y que sean capaces de sostener y desarrollar procesos de comunicación, mediante acciones colectivas de producción y difusión de mensajes o muestren posibilidades de adquirir la correspondiente capacidad.</w:t>
            </w:r>
          </w:p>
          <w:p w:rsidR="00CF3174" w:rsidRPr="00CF3174" w:rsidRDefault="00CF3174" w:rsidP="00CF31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Cualificación de la gestión de los colectivos y redes de comunicación comunitaria, y de la producción, realización y difusión de mensajes y representaciones comunitarias, a través, entre otros medios, de la capacitación de los miembros de esos colectivos y redes.</w:t>
            </w:r>
          </w:p>
          <w:p w:rsidR="00CF3174" w:rsidRPr="00CF3174" w:rsidRDefault="00CF3174" w:rsidP="00CF31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lastRenderedPageBreak/>
              <w:t>Promoción de procesos de participación social ciudadana en la comunicación comunitaria, y de la articulación de los colectivos y redes de comunicación comunitaria con otros actores de la sociedad civil y con la administración distrital.</w:t>
            </w:r>
          </w:p>
          <w:p w:rsidR="00CF3174" w:rsidRPr="00CF3174" w:rsidRDefault="00CF3174" w:rsidP="00CF31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Desarrollo de investigaciones y análisis permanentes sobre los procesos de comunicación comunitarios en el Distrito Capital y sobre los colectivos y redes que los llevan a cabo, así como sobre los problemas que presenta su sostenibilidad y su capacidad para lograr coberturas satisfactorias y las soluciones pertinentes.</w:t>
            </w:r>
          </w:p>
          <w:p w:rsidR="00CF3174" w:rsidRPr="00CF3174" w:rsidRDefault="00CF3174" w:rsidP="00CF31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Promoción de la democratización del acceso a los espacios institucionales en medios de comunicación con que cuenta el Distrito Capital, por parte de los colectivos y redes de comunicación comunitaria.</w:t>
            </w:r>
          </w:p>
          <w:p w:rsidR="00CF3174" w:rsidRPr="00CF3174" w:rsidRDefault="00CF3174" w:rsidP="00CF31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Sensibilización de los actores y organizaciones de la sociedad civil sobre el valor social y cultural de los procesos comunitarios de comunicación.</w:t>
            </w:r>
          </w:p>
          <w:p w:rsidR="00CF3174" w:rsidRPr="00CF3174" w:rsidRDefault="00CF3174" w:rsidP="00CF31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Adopción de disposiciones que promuevan la inclusión de las redes, colectivos y medios de comunicación comunitaria en los procesos de contratación de servicios de comunicación y divulgación adelantados por las entidades distritales.</w:t>
            </w:r>
          </w:p>
          <w:p w:rsidR="00CF3174" w:rsidRPr="00CF3174" w:rsidRDefault="00CF3174" w:rsidP="00CF31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Difusión de las medidas que tomen las autoridades distritales para darle aplicación y desarrollo al presente acuerdo, así como de las que se adopten con base en el mismo.</w:t>
            </w:r>
          </w:p>
          <w:p w:rsidR="00CF3174" w:rsidRPr="00CF3174" w:rsidRDefault="00CF3174" w:rsidP="00CF31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Elaboración y actualización permanentes, con criterios técnicos e incluyentes, y previas convocatorias oportunas y amplias, de una base de datos con la información completa de los medios alternativos legalmente constituidos que existen en el Distrito Capital.</w:t>
            </w:r>
          </w:p>
          <w:p w:rsidR="00CF3174" w:rsidRPr="00CF3174" w:rsidRDefault="00CF3174" w:rsidP="00CF31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ARTICULO 4. RECONOCIMIENTO ESPECIAL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. La Administración Distrital concederá un reconocimiento especial consistente en una mención anual a los medios alternativos que se destaquen por la calidad de sus productos y actividades.</w:t>
            </w:r>
          </w:p>
          <w:p w:rsidR="00CF3174" w:rsidRPr="00CF3174" w:rsidRDefault="00CF3174" w:rsidP="00CF31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 5. RESPONSABILIDADES.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La dirección de los procesos de formulación, promoción, ejecución, seguimiento y evaluación de la política pública de comunicación comunitaria estará en cabeza del Alcalde o la Alcaldesa Mayor del Distrito Capital, quien la ejercerá con el especial apoyo de la Secretaría de Gobierno, la Secretaría de Cultura, Recreación y Deporte, y la Secretaría de Educación.</w:t>
            </w:r>
          </w:p>
          <w:p w:rsidR="00CF3174" w:rsidRPr="00CF3174" w:rsidRDefault="00CF3174" w:rsidP="00CF31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ARTÍCULO 6. Mesa de trabajo.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Para los efectos de cumplir con las responsabilidades que le asigna el artículo anterior, el Alcalde o la Alcaldesa Mayor contará con la asesoría de una Mesa de Trabajo compuesta por el(la) Secretario(a) de Gobierno o su delegado(a), el(la) Secretario(a) de Cultura, Recreación y Deporte, o su delegado(a), el(la) Secretario de Educación o su delegado(a), el(la) Director(a) del Instituto Distrital de la Participación y Acción Comunal o su delegado(a), y el(la) Gerente de Canal Capital o su delegado(a), así como por dos representantes de cada uno de los siguientes sectores de la sociedad civil y de los colectivos y redes comunitarias de comunicación, con sede en Bogotá: </w:t>
            </w:r>
            <w:hyperlink r:id="rId7" w:anchor="0" w:history="1">
              <w:r w:rsidRPr="00CF3174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Ver el Decreto Distrital 149 de 2008</w:t>
              </w:r>
            </w:hyperlink>
          </w:p>
          <w:p w:rsidR="00CF3174" w:rsidRPr="00CF3174" w:rsidRDefault="00CF3174" w:rsidP="00CF317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El sector correspondiente a los medios escritos o gráficos de comunicación comunitaria.</w:t>
            </w:r>
          </w:p>
          <w:p w:rsidR="00CF3174" w:rsidRPr="00CF3174" w:rsidRDefault="00CF3174" w:rsidP="00CF317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El sector correspondiente a los medios sonoros de comunicación comunitaria.</w:t>
            </w:r>
          </w:p>
          <w:p w:rsidR="00CF3174" w:rsidRPr="00CF3174" w:rsidRDefault="00CF3174" w:rsidP="00CF317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El sector correspondiente a los medios audiovisuales de comunicación comunitaria.</w:t>
            </w:r>
          </w:p>
          <w:p w:rsidR="00CF3174" w:rsidRPr="00CF3174" w:rsidRDefault="00CF3174" w:rsidP="00CF317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El sector conformado por las organizaciones no gubernamentales cuyo objeto social se relacione con las actividades de comunicación comunitaria.</w:t>
            </w:r>
          </w:p>
          <w:p w:rsidR="00CF3174" w:rsidRPr="00CF3174" w:rsidRDefault="00CF3174" w:rsidP="00CF317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El sector conformado por las facultades universitarias de ciencias humanas, de ciencias sociales o de comunicación social.</w:t>
            </w:r>
          </w:p>
          <w:p w:rsidR="00CF3174" w:rsidRPr="00CF3174" w:rsidRDefault="00CF3174" w:rsidP="00CF31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lastRenderedPageBreak/>
              <w:t>La Mesa de Trabajo sesionará por lo menos una vez al semestre.</w:t>
            </w:r>
          </w:p>
          <w:p w:rsidR="00CF3174" w:rsidRPr="00CF3174" w:rsidRDefault="00CF3174" w:rsidP="00CF31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PARÁGRAFO: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  </w:t>
            </w:r>
            <w:hyperlink r:id="rId8" w:anchor="0" w:history="1">
              <w:r w:rsidRPr="00CF3174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es-CO"/>
                </w:rPr>
                <w:t>Reglamentado por el Decreto Distrital 149 de 2008</w:t>
              </w:r>
            </w:hyperlink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. El Alcalde Mayor reglamentará el proceso de elección de los representantes a la Mesa de Trabajo, aplicando criterios de inclusión y pluralismo, y podrá ampliar la composición de la misma para darle representación a sectores adicionales a los señalados en este artículo.</w:t>
            </w:r>
          </w:p>
          <w:p w:rsidR="00CF3174" w:rsidRPr="00CF3174" w:rsidRDefault="00CF3174" w:rsidP="00CF31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ARTICULO 7. PLAZOS Y TÉRMINOS.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El Alcalde Mayor dispondrá de un plazo de seis (6) meses contados a partir de la publicación del presente acuerdo para elaborar y hacer pública la política de que trata el mismo.</w:t>
            </w:r>
          </w:p>
          <w:p w:rsidR="00CF3174" w:rsidRPr="00CF3174" w:rsidRDefault="00CF3174" w:rsidP="00CF31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ARTICULO 8.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Las gestiones a que se refiere el presente acuerdo se realizarán en términos que no impliquen gastos distintos a los contemplados en el presupuesto de las entidades que han de adelantarlas.</w:t>
            </w:r>
          </w:p>
          <w:p w:rsidR="00CF3174" w:rsidRPr="00CF3174" w:rsidRDefault="00CF3174" w:rsidP="00CF317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ARTICULO 9. VIGENCIA. </w:t>
            </w:r>
            <w:r w:rsidRPr="00CF3174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  <w:t>El presente acuerdo regirá a partir de su publicación en el Registro Distrital y derogará, al entrar en vigencia, todas las disposiciones que le sean contrarias.</w:t>
            </w:r>
          </w:p>
          <w:p w:rsidR="00CF3174" w:rsidRPr="00CF3174" w:rsidRDefault="00CF3174" w:rsidP="00CF317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PUBLÍQUESE Y CÚMPLASE</w:t>
            </w:r>
          </w:p>
          <w:tbl>
            <w:tblPr>
              <w:tblW w:w="8970" w:type="dxa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85"/>
              <w:gridCol w:w="4485"/>
            </w:tblGrid>
            <w:tr w:rsidR="00CF3174" w:rsidRPr="00CF3174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174" w:rsidRPr="00CF3174" w:rsidRDefault="00CF3174" w:rsidP="00CF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F317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ORLANDO PARADA DIAZ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174" w:rsidRPr="00CF3174" w:rsidRDefault="00CF3174" w:rsidP="00CF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F317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ELBA LIGIA ACOSTA CASTILLO</w:t>
                  </w:r>
                </w:p>
              </w:tc>
            </w:tr>
            <w:tr w:rsidR="00CF3174" w:rsidRPr="00CF3174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174" w:rsidRPr="00CF3174" w:rsidRDefault="00CF3174" w:rsidP="00CF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F317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Presidente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174" w:rsidRPr="00CF3174" w:rsidRDefault="00CF3174" w:rsidP="00CF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F317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Secretaria General</w:t>
                  </w:r>
                </w:p>
              </w:tc>
            </w:tr>
          </w:tbl>
          <w:p w:rsidR="00CF3174" w:rsidRPr="00CF3174" w:rsidRDefault="00CF3174" w:rsidP="00CF317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LUIS EDUARDO GARZON</w:t>
            </w:r>
          </w:p>
          <w:p w:rsidR="00CF3174" w:rsidRPr="00CF3174" w:rsidRDefault="00CF3174" w:rsidP="00CF317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Alcalde Mayor de Bogotá, D. C.</w:t>
            </w:r>
          </w:p>
          <w:p w:rsidR="00CF3174" w:rsidRPr="00CF3174" w:rsidRDefault="00CF3174" w:rsidP="00CF317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CF317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CO"/>
              </w:rPr>
              <w:t>Noviembre 21 de 2007</w:t>
            </w:r>
          </w:p>
        </w:tc>
      </w:tr>
    </w:tbl>
    <w:p w:rsidR="006E6F41" w:rsidRDefault="006E6F41"/>
    <w:sectPr w:rsidR="006E6F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B12"/>
    <w:multiLevelType w:val="multilevel"/>
    <w:tmpl w:val="8D20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B66D2"/>
    <w:multiLevelType w:val="multilevel"/>
    <w:tmpl w:val="B2C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B5E81"/>
    <w:multiLevelType w:val="multilevel"/>
    <w:tmpl w:val="8C2E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74"/>
    <w:rsid w:val="006E6F41"/>
    <w:rsid w:val="00C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F7FE5-2BE3-4B70-BEC8-DF66968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F3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317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F31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09">
          <w:marLeft w:val="0"/>
          <w:marRight w:val="0"/>
          <w:marTop w:val="0"/>
          <w:marBottom w:val="0"/>
          <w:divBdr>
            <w:top w:val="single" w:sz="6" w:space="0" w:color="003E65"/>
            <w:left w:val="single" w:sz="6" w:space="0" w:color="003E65"/>
            <w:bottom w:val="single" w:sz="6" w:space="0" w:color="003E65"/>
            <w:right w:val="single" w:sz="6" w:space="0" w:color="003E65"/>
          </w:divBdr>
          <w:divsChild>
            <w:div w:id="1547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30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caldiabogota.gov.co/sisjur/normas/Norma1.jsp?i=30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caldiabogota.gov.co/sisjur/normas/Norma1.jsp?i=30544" TargetMode="External"/><Relationship Id="rId5" Type="http://schemas.openxmlformats.org/officeDocument/2006/relationships/hyperlink" Target="https://www.alcaldiabogota.gov.co/sisjur/normas/Norma1.jsp?i=275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2020-02-11T02:26:00Z</dcterms:created>
  <dcterms:modified xsi:type="dcterms:W3CDTF">2020-02-11T02:29:00Z</dcterms:modified>
</cp:coreProperties>
</file>